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78.00000000000006" w:lineRule="auto"/>
        <w:ind w:left="720" w:firstLine="0"/>
        <w:jc w:val="left"/>
        <w:rPr>
          <w:rFonts w:ascii="Aptos" w:cs="Aptos" w:eastAsia="Aptos" w:hAnsi="Aptos"/>
          <w:b w:val="1"/>
          <w:sz w:val="26"/>
          <w:szCs w:val="26"/>
        </w:rPr>
      </w:pPr>
      <w:r w:rsidDel="00000000" w:rsidR="00000000" w:rsidRPr="00000000">
        <w:rPr>
          <w:rFonts w:ascii="Aptos" w:cs="Aptos" w:eastAsia="Aptos" w:hAnsi="Aptos"/>
          <w:b w:val="1"/>
          <w:sz w:val="26"/>
          <w:szCs w:val="26"/>
          <w:rtl w:val="0"/>
        </w:rPr>
        <w:t xml:space="preserve">                            FINANCIAL INFORMATION FORM</w:t>
      </w:r>
    </w:p>
    <w:p w:rsidR="00000000" w:rsidDel="00000000" w:rsidP="00000000" w:rsidRDefault="00000000" w:rsidRPr="00000000" w14:paraId="00000002">
      <w:pPr>
        <w:spacing w:after="160" w:line="278.00000000000006" w:lineRule="auto"/>
        <w:ind w:left="0" w:firstLine="0"/>
        <w:jc w:val="both"/>
        <w:rPr>
          <w:rFonts w:ascii="Aptos" w:cs="Aptos" w:eastAsia="Aptos" w:hAnsi="Aptos"/>
        </w:rPr>
      </w:pPr>
      <w:r w:rsidDel="00000000" w:rsidR="00000000" w:rsidRPr="00000000">
        <w:rPr>
          <w:rFonts w:ascii="Aptos" w:cs="Aptos" w:eastAsia="Aptos" w:hAnsi="Aptos"/>
          <w:rtl w:val="0"/>
        </w:rPr>
        <w:t xml:space="preserve">Please submit the past 3 years audited financial statements for the financial year ended 2022, 2023, 2024 or 2025. (Those companies with financial year ended 31 Jan, 28 Feb, 31 Mar, 30 Apr, 31 May or 30 Jun may submit their audited financial statements for financial year 2025.)</w:t>
      </w:r>
    </w:p>
    <w:tbl>
      <w:tblPr>
        <w:tblStyle w:val="Table1"/>
        <w:tblpPr w:leftFromText="180" w:rightFromText="180" w:topFromText="180" w:bottomFromText="180" w:vertAnchor="text" w:horzAnchor="text" w:tblpX="-330" w:tblpY="0"/>
        <w:tblW w:w="1008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10"/>
        <w:gridCol w:w="2085"/>
        <w:gridCol w:w="1470"/>
        <w:gridCol w:w="1500"/>
        <w:gridCol w:w="1560"/>
        <w:gridCol w:w="1455"/>
        <w:tblGridChange w:id="0">
          <w:tblGrid>
            <w:gridCol w:w="2010"/>
            <w:gridCol w:w="2085"/>
            <w:gridCol w:w="1470"/>
            <w:gridCol w:w="1500"/>
            <w:gridCol w:w="1560"/>
            <w:gridCol w:w="1455"/>
          </w:tblGrid>
        </w:tblGridChange>
      </w:tblGrid>
      <w:tr>
        <w:trPr>
          <w:cantSplit w:val="0"/>
          <w:tblHeader w:val="0"/>
        </w:trPr>
        <w:tc>
          <w:tcPr>
            <w:gridSpan w:val="6"/>
          </w:tcPr>
          <w:p w:rsidR="00000000" w:rsidDel="00000000" w:rsidP="00000000" w:rsidRDefault="00000000" w:rsidRPr="00000000" w14:paraId="00000003">
            <w:pPr>
              <w:jc w:val="center"/>
              <w:rPr>
                <w:rFonts w:ascii="Aptos" w:cs="Aptos" w:eastAsia="Aptos" w:hAnsi="Aptos"/>
                <w:b w:val="1"/>
              </w:rPr>
            </w:pPr>
            <w:r w:rsidDel="00000000" w:rsidR="00000000" w:rsidRPr="00000000">
              <w:rPr>
                <w:rFonts w:ascii="Aptos" w:cs="Aptos" w:eastAsia="Aptos" w:hAnsi="Aptos"/>
                <w:b w:val="1"/>
                <w:rtl w:val="0"/>
              </w:rPr>
              <w:t xml:space="preserve">AUDITED FINANCIAL STATEMENT</w:t>
            </w:r>
          </w:p>
        </w:tc>
      </w:tr>
      <w:tr>
        <w:trPr>
          <w:cantSplit w:val="0"/>
          <w:tblHeader w:val="0"/>
        </w:trPr>
        <w:tc>
          <w:tcPr>
            <w:gridSpan w:val="2"/>
          </w:tcPr>
          <w:p w:rsidR="00000000" w:rsidDel="00000000" w:rsidP="00000000" w:rsidRDefault="00000000" w:rsidRPr="00000000" w14:paraId="00000009">
            <w:pPr>
              <w:jc w:val="center"/>
              <w:rPr>
                <w:rFonts w:ascii="Aptos" w:cs="Aptos" w:eastAsia="Aptos" w:hAnsi="Aptos"/>
              </w:rPr>
            </w:pPr>
            <w:r w:rsidDel="00000000" w:rsidR="00000000" w:rsidRPr="00000000">
              <w:rPr>
                <w:rtl w:val="0"/>
              </w:rPr>
            </w:r>
          </w:p>
        </w:tc>
        <w:tc>
          <w:tcPr/>
          <w:p w:rsidR="00000000" w:rsidDel="00000000" w:rsidP="00000000" w:rsidRDefault="00000000" w:rsidRPr="00000000" w14:paraId="0000000B">
            <w:pPr>
              <w:jc w:val="center"/>
              <w:rPr>
                <w:rFonts w:ascii="Aptos" w:cs="Aptos" w:eastAsia="Aptos" w:hAnsi="Aptos"/>
              </w:rPr>
            </w:pPr>
            <w:r w:rsidDel="00000000" w:rsidR="00000000" w:rsidRPr="00000000">
              <w:rPr>
                <w:rFonts w:ascii="Aptos" w:cs="Aptos" w:eastAsia="Aptos" w:hAnsi="Aptos"/>
                <w:rtl w:val="0"/>
              </w:rPr>
              <w:t xml:space="preserve">2025</w:t>
            </w:r>
          </w:p>
          <w:p w:rsidR="00000000" w:rsidDel="00000000" w:rsidP="00000000" w:rsidRDefault="00000000" w:rsidRPr="00000000" w14:paraId="0000000C">
            <w:pPr>
              <w:jc w:val="center"/>
              <w:rPr>
                <w:rFonts w:ascii="Aptos" w:cs="Aptos" w:eastAsia="Aptos" w:hAnsi="Aptos"/>
              </w:rPr>
            </w:pPr>
            <w:r w:rsidDel="00000000" w:rsidR="00000000" w:rsidRPr="00000000">
              <w:rPr>
                <w:rFonts w:ascii="Aptos" w:cs="Aptos" w:eastAsia="Aptos" w:hAnsi="Aptos"/>
                <w:rtl w:val="0"/>
              </w:rPr>
              <w:t xml:space="preserve">(RM)</w:t>
            </w:r>
          </w:p>
        </w:tc>
        <w:tc>
          <w:tcPr/>
          <w:p w:rsidR="00000000" w:rsidDel="00000000" w:rsidP="00000000" w:rsidRDefault="00000000" w:rsidRPr="00000000" w14:paraId="0000000D">
            <w:pPr>
              <w:jc w:val="center"/>
              <w:rPr>
                <w:rFonts w:ascii="Aptos" w:cs="Aptos" w:eastAsia="Aptos" w:hAnsi="Aptos"/>
              </w:rPr>
            </w:pPr>
            <w:r w:rsidDel="00000000" w:rsidR="00000000" w:rsidRPr="00000000">
              <w:rPr>
                <w:rFonts w:ascii="Aptos" w:cs="Aptos" w:eastAsia="Aptos" w:hAnsi="Aptos"/>
                <w:rtl w:val="0"/>
              </w:rPr>
              <w:t xml:space="preserve">2024</w:t>
            </w:r>
          </w:p>
          <w:p w:rsidR="00000000" w:rsidDel="00000000" w:rsidP="00000000" w:rsidRDefault="00000000" w:rsidRPr="00000000" w14:paraId="0000000E">
            <w:pPr>
              <w:jc w:val="center"/>
              <w:rPr>
                <w:rFonts w:ascii="Aptos" w:cs="Aptos" w:eastAsia="Aptos" w:hAnsi="Aptos"/>
              </w:rPr>
            </w:pPr>
            <w:r w:rsidDel="00000000" w:rsidR="00000000" w:rsidRPr="00000000">
              <w:rPr>
                <w:rFonts w:ascii="Aptos" w:cs="Aptos" w:eastAsia="Aptos" w:hAnsi="Aptos"/>
                <w:rtl w:val="0"/>
              </w:rPr>
              <w:t xml:space="preserve">(RM)</w:t>
            </w:r>
          </w:p>
        </w:tc>
        <w:tc>
          <w:tcPr/>
          <w:p w:rsidR="00000000" w:rsidDel="00000000" w:rsidP="00000000" w:rsidRDefault="00000000" w:rsidRPr="00000000" w14:paraId="0000000F">
            <w:pPr>
              <w:jc w:val="center"/>
              <w:rPr>
                <w:rFonts w:ascii="Aptos" w:cs="Aptos" w:eastAsia="Aptos" w:hAnsi="Aptos"/>
              </w:rPr>
            </w:pPr>
            <w:r w:rsidDel="00000000" w:rsidR="00000000" w:rsidRPr="00000000">
              <w:rPr>
                <w:rFonts w:ascii="Aptos" w:cs="Aptos" w:eastAsia="Aptos" w:hAnsi="Aptos"/>
                <w:rtl w:val="0"/>
              </w:rPr>
              <w:t xml:space="preserve">2023</w:t>
            </w:r>
          </w:p>
          <w:p w:rsidR="00000000" w:rsidDel="00000000" w:rsidP="00000000" w:rsidRDefault="00000000" w:rsidRPr="00000000" w14:paraId="00000010">
            <w:pPr>
              <w:jc w:val="center"/>
              <w:rPr>
                <w:rFonts w:ascii="Aptos" w:cs="Aptos" w:eastAsia="Aptos" w:hAnsi="Aptos"/>
              </w:rPr>
            </w:pPr>
            <w:r w:rsidDel="00000000" w:rsidR="00000000" w:rsidRPr="00000000">
              <w:rPr>
                <w:rFonts w:ascii="Aptos" w:cs="Aptos" w:eastAsia="Aptos" w:hAnsi="Aptos"/>
                <w:rtl w:val="0"/>
              </w:rPr>
              <w:t xml:space="preserve">(RM)</w:t>
            </w:r>
          </w:p>
        </w:tc>
        <w:tc>
          <w:tcPr/>
          <w:p w:rsidR="00000000" w:rsidDel="00000000" w:rsidP="00000000" w:rsidRDefault="00000000" w:rsidRPr="00000000" w14:paraId="00000011">
            <w:pPr>
              <w:jc w:val="center"/>
              <w:rPr>
                <w:rFonts w:ascii="Aptos" w:cs="Aptos" w:eastAsia="Aptos" w:hAnsi="Aptos"/>
              </w:rPr>
            </w:pPr>
            <w:r w:rsidDel="00000000" w:rsidR="00000000" w:rsidRPr="00000000">
              <w:rPr>
                <w:rFonts w:ascii="Aptos" w:cs="Aptos" w:eastAsia="Aptos" w:hAnsi="Aptos"/>
                <w:rtl w:val="0"/>
              </w:rPr>
              <w:t xml:space="preserve">2022</w:t>
            </w:r>
          </w:p>
          <w:p w:rsidR="00000000" w:rsidDel="00000000" w:rsidP="00000000" w:rsidRDefault="00000000" w:rsidRPr="00000000" w14:paraId="00000012">
            <w:pPr>
              <w:jc w:val="center"/>
              <w:rPr>
                <w:rFonts w:ascii="Aptos" w:cs="Aptos" w:eastAsia="Aptos" w:hAnsi="Aptos"/>
              </w:rPr>
            </w:pPr>
            <w:r w:rsidDel="00000000" w:rsidR="00000000" w:rsidRPr="00000000">
              <w:rPr>
                <w:rFonts w:ascii="Aptos" w:cs="Aptos" w:eastAsia="Aptos" w:hAnsi="Aptos"/>
                <w:rtl w:val="0"/>
              </w:rPr>
              <w:t xml:space="preserve">(RM)</w:t>
            </w:r>
          </w:p>
        </w:tc>
      </w:tr>
      <w:tr>
        <w:trPr>
          <w:cantSplit w:val="0"/>
          <w:tblHeader w:val="0"/>
        </w:trPr>
        <w:tc>
          <w:tcPr/>
          <w:p w:rsidR="00000000" w:rsidDel="00000000" w:rsidP="00000000" w:rsidRDefault="00000000" w:rsidRPr="00000000" w14:paraId="00000013">
            <w:pPr>
              <w:rPr>
                <w:rFonts w:ascii="Aptos" w:cs="Aptos" w:eastAsia="Aptos" w:hAnsi="Aptos"/>
              </w:rPr>
            </w:pPr>
            <w:r w:rsidDel="00000000" w:rsidR="00000000" w:rsidRPr="00000000">
              <w:rPr>
                <w:rFonts w:ascii="Aptos" w:cs="Aptos" w:eastAsia="Aptos" w:hAnsi="Aptos"/>
                <w:rtl w:val="0"/>
              </w:rPr>
              <w:t xml:space="preserve">Annual turnover</w:t>
            </w:r>
          </w:p>
        </w:tc>
        <w:tc>
          <w:tcPr/>
          <w:p w:rsidR="00000000" w:rsidDel="00000000" w:rsidP="00000000" w:rsidRDefault="00000000" w:rsidRPr="00000000" w14:paraId="00000014">
            <w:pPr>
              <w:rPr>
                <w:rFonts w:ascii="Aptos" w:cs="Aptos" w:eastAsia="Aptos" w:hAnsi="Aptos"/>
              </w:rPr>
            </w:pPr>
            <w:r w:rsidDel="00000000" w:rsidR="00000000" w:rsidRPr="00000000">
              <w:rPr>
                <w:rFonts w:ascii="Aptos" w:cs="Aptos" w:eastAsia="Aptos" w:hAnsi="Aptos"/>
                <w:rtl w:val="0"/>
              </w:rPr>
              <w:t xml:space="preserve">Local</w:t>
            </w:r>
          </w:p>
        </w:tc>
        <w:tc>
          <w:tcPr/>
          <w:p w:rsidR="00000000" w:rsidDel="00000000" w:rsidP="00000000" w:rsidRDefault="00000000" w:rsidRPr="00000000" w14:paraId="00000015">
            <w:pPr>
              <w:rPr>
                <w:rFonts w:ascii="Aptos" w:cs="Aptos" w:eastAsia="Aptos" w:hAnsi="Aptos"/>
              </w:rPr>
            </w:pPr>
            <w:r w:rsidDel="00000000" w:rsidR="00000000" w:rsidRPr="00000000">
              <w:rPr>
                <w:rtl w:val="0"/>
              </w:rPr>
            </w:r>
          </w:p>
        </w:tc>
        <w:tc>
          <w:tcPr/>
          <w:p w:rsidR="00000000" w:rsidDel="00000000" w:rsidP="00000000" w:rsidRDefault="00000000" w:rsidRPr="00000000" w14:paraId="00000016">
            <w:pPr>
              <w:rPr>
                <w:rFonts w:ascii="Aptos" w:cs="Aptos" w:eastAsia="Aptos" w:hAnsi="Aptos"/>
              </w:rPr>
            </w:pPr>
            <w:r w:rsidDel="00000000" w:rsidR="00000000" w:rsidRPr="00000000">
              <w:rPr>
                <w:rtl w:val="0"/>
              </w:rPr>
            </w:r>
          </w:p>
        </w:tc>
        <w:tc>
          <w:tcPr/>
          <w:p w:rsidR="00000000" w:rsidDel="00000000" w:rsidP="00000000" w:rsidRDefault="00000000" w:rsidRPr="00000000" w14:paraId="00000017">
            <w:pPr>
              <w:rPr>
                <w:rFonts w:ascii="Aptos" w:cs="Aptos" w:eastAsia="Aptos" w:hAnsi="Aptos"/>
              </w:rPr>
            </w:pPr>
            <w:r w:rsidDel="00000000" w:rsidR="00000000" w:rsidRPr="00000000">
              <w:rPr>
                <w:rtl w:val="0"/>
              </w:rPr>
            </w:r>
          </w:p>
          <w:p w:rsidR="00000000" w:rsidDel="00000000" w:rsidP="00000000" w:rsidRDefault="00000000" w:rsidRPr="00000000" w14:paraId="00000018">
            <w:pPr>
              <w:rPr>
                <w:rFonts w:ascii="Aptos" w:cs="Aptos" w:eastAsia="Aptos" w:hAnsi="Aptos"/>
              </w:rPr>
            </w:pPr>
            <w:r w:rsidDel="00000000" w:rsidR="00000000" w:rsidRPr="00000000">
              <w:rPr>
                <w:rtl w:val="0"/>
              </w:rPr>
            </w:r>
          </w:p>
        </w:tc>
        <w:tc>
          <w:tcPr/>
          <w:p w:rsidR="00000000" w:rsidDel="00000000" w:rsidP="00000000" w:rsidRDefault="00000000" w:rsidRPr="00000000" w14:paraId="00000019">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1A">
            <w:pPr>
              <w:spacing w:after="160" w:line="278.00000000000006" w:lineRule="auto"/>
              <w:ind w:left="360" w:firstLine="0"/>
              <w:rPr>
                <w:rFonts w:ascii="Aptos" w:cs="Aptos" w:eastAsia="Aptos" w:hAnsi="Aptos"/>
              </w:rPr>
            </w:pPr>
            <w:r w:rsidDel="00000000" w:rsidR="00000000" w:rsidRPr="00000000">
              <w:rPr>
                <w:rtl w:val="0"/>
              </w:rPr>
            </w:r>
          </w:p>
        </w:tc>
        <w:tc>
          <w:tcPr/>
          <w:p w:rsidR="00000000" w:rsidDel="00000000" w:rsidP="00000000" w:rsidRDefault="00000000" w:rsidRPr="00000000" w14:paraId="0000001B">
            <w:pPr>
              <w:rPr>
                <w:rFonts w:ascii="Aptos" w:cs="Aptos" w:eastAsia="Aptos" w:hAnsi="Aptos"/>
              </w:rPr>
            </w:pPr>
            <w:r w:rsidDel="00000000" w:rsidR="00000000" w:rsidRPr="00000000">
              <w:rPr>
                <w:rFonts w:ascii="Aptos" w:cs="Aptos" w:eastAsia="Aptos" w:hAnsi="Aptos"/>
                <w:rtl w:val="0"/>
              </w:rPr>
              <w:t xml:space="preserve">*Overseas</w:t>
            </w:r>
          </w:p>
        </w:tc>
        <w:tc>
          <w:tcPr/>
          <w:p w:rsidR="00000000" w:rsidDel="00000000" w:rsidP="00000000" w:rsidRDefault="00000000" w:rsidRPr="00000000" w14:paraId="0000001C">
            <w:pPr>
              <w:rPr>
                <w:rFonts w:ascii="Aptos" w:cs="Aptos" w:eastAsia="Aptos" w:hAnsi="Aptos"/>
              </w:rPr>
            </w:pPr>
            <w:r w:rsidDel="00000000" w:rsidR="00000000" w:rsidRPr="00000000">
              <w:rPr>
                <w:rtl w:val="0"/>
              </w:rPr>
            </w:r>
          </w:p>
        </w:tc>
        <w:tc>
          <w:tcPr/>
          <w:p w:rsidR="00000000" w:rsidDel="00000000" w:rsidP="00000000" w:rsidRDefault="00000000" w:rsidRPr="00000000" w14:paraId="0000001D">
            <w:pPr>
              <w:rPr>
                <w:rFonts w:ascii="Aptos" w:cs="Aptos" w:eastAsia="Aptos" w:hAnsi="Aptos"/>
              </w:rPr>
            </w:pPr>
            <w:r w:rsidDel="00000000" w:rsidR="00000000" w:rsidRPr="00000000">
              <w:rPr>
                <w:rtl w:val="0"/>
              </w:rPr>
            </w:r>
          </w:p>
        </w:tc>
        <w:tc>
          <w:tcPr/>
          <w:p w:rsidR="00000000" w:rsidDel="00000000" w:rsidP="00000000" w:rsidRDefault="00000000" w:rsidRPr="00000000" w14:paraId="0000001E">
            <w:pPr>
              <w:rPr>
                <w:rFonts w:ascii="Aptos" w:cs="Aptos" w:eastAsia="Aptos" w:hAnsi="Aptos"/>
              </w:rPr>
            </w:pPr>
            <w:r w:rsidDel="00000000" w:rsidR="00000000" w:rsidRPr="00000000">
              <w:rPr>
                <w:rtl w:val="0"/>
              </w:rPr>
            </w:r>
          </w:p>
        </w:tc>
        <w:tc>
          <w:tcPr/>
          <w:p w:rsidR="00000000" w:rsidDel="00000000" w:rsidP="00000000" w:rsidRDefault="00000000" w:rsidRPr="00000000" w14:paraId="0000001F">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Aptos" w:cs="Aptos" w:eastAsia="Aptos" w:hAnsi="Aptos"/>
              </w:rPr>
            </w:pPr>
            <w:r w:rsidDel="00000000" w:rsidR="00000000" w:rsidRPr="00000000">
              <w:rPr>
                <w:rtl w:val="0"/>
              </w:rPr>
            </w:r>
          </w:p>
        </w:tc>
        <w:tc>
          <w:tcPr/>
          <w:p w:rsidR="00000000" w:rsidDel="00000000" w:rsidP="00000000" w:rsidRDefault="00000000" w:rsidRPr="00000000" w14:paraId="00000021">
            <w:pPr>
              <w:rPr>
                <w:rFonts w:ascii="Aptos" w:cs="Aptos" w:eastAsia="Aptos" w:hAnsi="Aptos"/>
              </w:rPr>
            </w:pPr>
            <w:r w:rsidDel="00000000" w:rsidR="00000000" w:rsidRPr="00000000">
              <w:rPr>
                <w:rFonts w:ascii="Aptos" w:cs="Aptos" w:eastAsia="Aptos" w:hAnsi="Aptos"/>
                <w:rtl w:val="0"/>
              </w:rPr>
              <w:t xml:space="preserve">Total</w:t>
            </w:r>
          </w:p>
        </w:tc>
        <w:tc>
          <w:tcPr/>
          <w:p w:rsidR="00000000" w:rsidDel="00000000" w:rsidP="00000000" w:rsidRDefault="00000000" w:rsidRPr="00000000" w14:paraId="00000022">
            <w:pPr>
              <w:rPr>
                <w:rFonts w:ascii="Aptos" w:cs="Aptos" w:eastAsia="Aptos" w:hAnsi="Aptos"/>
              </w:rPr>
            </w:pPr>
            <w:r w:rsidDel="00000000" w:rsidR="00000000" w:rsidRPr="00000000">
              <w:rPr>
                <w:rtl w:val="0"/>
              </w:rPr>
            </w:r>
          </w:p>
          <w:p w:rsidR="00000000" w:rsidDel="00000000" w:rsidP="00000000" w:rsidRDefault="00000000" w:rsidRPr="00000000" w14:paraId="00000023">
            <w:pPr>
              <w:rPr>
                <w:rFonts w:ascii="Aptos" w:cs="Aptos" w:eastAsia="Aptos" w:hAnsi="Aptos"/>
              </w:rPr>
            </w:pPr>
            <w:r w:rsidDel="00000000" w:rsidR="00000000" w:rsidRPr="00000000">
              <w:rPr>
                <w:rtl w:val="0"/>
              </w:rPr>
            </w:r>
          </w:p>
        </w:tc>
        <w:tc>
          <w:tcPr/>
          <w:p w:rsidR="00000000" w:rsidDel="00000000" w:rsidP="00000000" w:rsidRDefault="00000000" w:rsidRPr="00000000" w14:paraId="00000024">
            <w:pPr>
              <w:rPr>
                <w:rFonts w:ascii="Aptos" w:cs="Aptos" w:eastAsia="Aptos" w:hAnsi="Aptos"/>
              </w:rPr>
            </w:pPr>
            <w:r w:rsidDel="00000000" w:rsidR="00000000" w:rsidRPr="00000000">
              <w:rPr>
                <w:rtl w:val="0"/>
              </w:rPr>
            </w:r>
          </w:p>
        </w:tc>
        <w:tc>
          <w:tcPr/>
          <w:p w:rsidR="00000000" w:rsidDel="00000000" w:rsidP="00000000" w:rsidRDefault="00000000" w:rsidRPr="00000000" w14:paraId="00000025">
            <w:pPr>
              <w:rPr>
                <w:rFonts w:ascii="Aptos" w:cs="Aptos" w:eastAsia="Aptos" w:hAnsi="Aptos"/>
              </w:rPr>
            </w:pPr>
            <w:r w:rsidDel="00000000" w:rsidR="00000000" w:rsidRPr="00000000">
              <w:rPr>
                <w:rtl w:val="0"/>
              </w:rPr>
            </w:r>
          </w:p>
        </w:tc>
        <w:tc>
          <w:tcPr/>
          <w:p w:rsidR="00000000" w:rsidDel="00000000" w:rsidP="00000000" w:rsidRDefault="00000000" w:rsidRPr="00000000" w14:paraId="00000026">
            <w:pPr>
              <w:rPr>
                <w:rFonts w:ascii="Aptos" w:cs="Aptos" w:eastAsia="Aptos" w:hAnsi="Aptos"/>
              </w:rPr>
            </w:pPr>
            <w:r w:rsidDel="00000000" w:rsidR="00000000" w:rsidRPr="00000000">
              <w:rPr>
                <w:rtl w:val="0"/>
              </w:rPr>
            </w:r>
          </w:p>
        </w:tc>
      </w:tr>
      <w:tr>
        <w:trPr>
          <w:cantSplit w:val="0"/>
          <w:tblHeader w:val="0"/>
        </w:trPr>
        <w:tc>
          <w:tcPr/>
          <w:p w:rsidR="00000000" w:rsidDel="00000000" w:rsidP="00000000" w:rsidRDefault="00000000" w:rsidRPr="00000000" w14:paraId="00000027">
            <w:pPr>
              <w:rPr>
                <w:rFonts w:ascii="Aptos" w:cs="Aptos" w:eastAsia="Aptos" w:hAnsi="Aptos"/>
              </w:rPr>
            </w:pPr>
            <w:r w:rsidDel="00000000" w:rsidR="00000000" w:rsidRPr="00000000">
              <w:rPr>
                <w:rtl w:val="0"/>
              </w:rPr>
            </w:r>
          </w:p>
        </w:tc>
        <w:tc>
          <w:tcPr/>
          <w:p w:rsidR="00000000" w:rsidDel="00000000" w:rsidP="00000000" w:rsidRDefault="00000000" w:rsidRPr="00000000" w14:paraId="00000028">
            <w:pPr>
              <w:rPr>
                <w:rFonts w:ascii="Aptos" w:cs="Aptos" w:eastAsia="Aptos" w:hAnsi="Aptos"/>
              </w:rPr>
            </w:pPr>
            <w:r w:rsidDel="00000000" w:rsidR="00000000" w:rsidRPr="00000000">
              <w:rPr>
                <w:rFonts w:ascii="Aptos" w:cs="Aptos" w:eastAsia="Aptos" w:hAnsi="Aptos"/>
                <w:rtl w:val="0"/>
              </w:rPr>
              <w:t xml:space="preserve">*% of overseas turnover over total turnover</w:t>
            </w:r>
          </w:p>
        </w:tc>
        <w:tc>
          <w:tcPr/>
          <w:p w:rsidR="00000000" w:rsidDel="00000000" w:rsidP="00000000" w:rsidRDefault="00000000" w:rsidRPr="00000000" w14:paraId="00000029">
            <w:pPr>
              <w:rPr>
                <w:rFonts w:ascii="Aptos" w:cs="Aptos" w:eastAsia="Aptos" w:hAnsi="Aptos"/>
              </w:rPr>
            </w:pPr>
            <w:r w:rsidDel="00000000" w:rsidR="00000000" w:rsidRPr="00000000">
              <w:rPr>
                <w:rtl w:val="0"/>
              </w:rPr>
            </w:r>
          </w:p>
        </w:tc>
        <w:tc>
          <w:tcPr/>
          <w:p w:rsidR="00000000" w:rsidDel="00000000" w:rsidP="00000000" w:rsidRDefault="00000000" w:rsidRPr="00000000" w14:paraId="0000002A">
            <w:pPr>
              <w:rPr>
                <w:rFonts w:ascii="Aptos" w:cs="Aptos" w:eastAsia="Aptos" w:hAnsi="Aptos"/>
              </w:rPr>
            </w:pPr>
            <w:r w:rsidDel="00000000" w:rsidR="00000000" w:rsidRPr="00000000">
              <w:rPr>
                <w:rtl w:val="0"/>
              </w:rPr>
            </w:r>
          </w:p>
        </w:tc>
        <w:tc>
          <w:tcPr/>
          <w:p w:rsidR="00000000" w:rsidDel="00000000" w:rsidP="00000000" w:rsidRDefault="00000000" w:rsidRPr="00000000" w14:paraId="0000002B">
            <w:pPr>
              <w:rPr>
                <w:rFonts w:ascii="Aptos" w:cs="Aptos" w:eastAsia="Aptos" w:hAnsi="Aptos"/>
              </w:rPr>
            </w:pPr>
            <w:r w:rsidDel="00000000" w:rsidR="00000000" w:rsidRPr="00000000">
              <w:rPr>
                <w:rtl w:val="0"/>
              </w:rPr>
            </w:r>
          </w:p>
        </w:tc>
        <w:tc>
          <w:tcPr/>
          <w:p w:rsidR="00000000" w:rsidDel="00000000" w:rsidP="00000000" w:rsidRDefault="00000000" w:rsidRPr="00000000" w14:paraId="0000002C">
            <w:pPr>
              <w:rPr>
                <w:rFonts w:ascii="Aptos" w:cs="Aptos" w:eastAsia="Aptos" w:hAnsi="Aptos"/>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2D">
            <w:pPr>
              <w:rPr>
                <w:rFonts w:ascii="Aptos" w:cs="Aptos" w:eastAsia="Aptos" w:hAnsi="Aptos"/>
              </w:rPr>
            </w:pPr>
            <w:r w:rsidDel="00000000" w:rsidR="00000000" w:rsidRPr="00000000">
              <w:rPr>
                <w:rFonts w:ascii="Aptos" w:cs="Aptos" w:eastAsia="Aptos" w:hAnsi="Aptos"/>
                <w:rtl w:val="0"/>
              </w:rPr>
              <w:t xml:space="preserve">Paid-up capital</w:t>
            </w:r>
          </w:p>
        </w:tc>
        <w:tc>
          <w:tcPr/>
          <w:p w:rsidR="00000000" w:rsidDel="00000000" w:rsidP="00000000" w:rsidRDefault="00000000" w:rsidRPr="00000000" w14:paraId="0000002F">
            <w:pPr>
              <w:rPr>
                <w:rFonts w:ascii="Aptos" w:cs="Aptos" w:eastAsia="Aptos" w:hAnsi="Aptos"/>
              </w:rPr>
            </w:pPr>
            <w:r w:rsidDel="00000000" w:rsidR="00000000" w:rsidRPr="00000000">
              <w:rPr>
                <w:rtl w:val="0"/>
              </w:rPr>
            </w:r>
          </w:p>
          <w:p w:rsidR="00000000" w:rsidDel="00000000" w:rsidP="00000000" w:rsidRDefault="00000000" w:rsidRPr="00000000" w14:paraId="00000030">
            <w:pPr>
              <w:rPr>
                <w:rFonts w:ascii="Aptos" w:cs="Aptos" w:eastAsia="Aptos" w:hAnsi="Aptos"/>
              </w:rPr>
            </w:pPr>
            <w:r w:rsidDel="00000000" w:rsidR="00000000" w:rsidRPr="00000000">
              <w:rPr>
                <w:rtl w:val="0"/>
              </w:rPr>
            </w:r>
          </w:p>
        </w:tc>
        <w:tc>
          <w:tcPr/>
          <w:p w:rsidR="00000000" w:rsidDel="00000000" w:rsidP="00000000" w:rsidRDefault="00000000" w:rsidRPr="00000000" w14:paraId="00000031">
            <w:pPr>
              <w:rPr>
                <w:rFonts w:ascii="Aptos" w:cs="Aptos" w:eastAsia="Aptos" w:hAnsi="Aptos"/>
              </w:rPr>
            </w:pPr>
            <w:r w:rsidDel="00000000" w:rsidR="00000000" w:rsidRPr="00000000">
              <w:rPr>
                <w:rtl w:val="0"/>
              </w:rPr>
            </w:r>
          </w:p>
        </w:tc>
        <w:tc>
          <w:tcPr/>
          <w:p w:rsidR="00000000" w:rsidDel="00000000" w:rsidP="00000000" w:rsidRDefault="00000000" w:rsidRPr="00000000" w14:paraId="00000032">
            <w:pPr>
              <w:rPr>
                <w:rFonts w:ascii="Aptos" w:cs="Aptos" w:eastAsia="Aptos" w:hAnsi="Aptos"/>
              </w:rPr>
            </w:pPr>
            <w:r w:rsidDel="00000000" w:rsidR="00000000" w:rsidRPr="00000000">
              <w:rPr>
                <w:rtl w:val="0"/>
              </w:rPr>
            </w:r>
          </w:p>
        </w:tc>
        <w:tc>
          <w:tcPr/>
          <w:p w:rsidR="00000000" w:rsidDel="00000000" w:rsidP="00000000" w:rsidRDefault="00000000" w:rsidRPr="00000000" w14:paraId="00000033">
            <w:pPr>
              <w:rPr>
                <w:rFonts w:ascii="Aptos" w:cs="Aptos" w:eastAsia="Aptos" w:hAnsi="Aptos"/>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4">
            <w:pPr>
              <w:rPr>
                <w:rFonts w:ascii="Aptos" w:cs="Aptos" w:eastAsia="Aptos" w:hAnsi="Aptos"/>
              </w:rPr>
            </w:pPr>
            <w:r w:rsidDel="00000000" w:rsidR="00000000" w:rsidRPr="00000000">
              <w:rPr>
                <w:rFonts w:ascii="Aptos" w:cs="Aptos" w:eastAsia="Aptos" w:hAnsi="Aptos"/>
                <w:rtl w:val="0"/>
              </w:rPr>
              <w:t xml:space="preserve">Total shareholders fund</w:t>
            </w:r>
          </w:p>
        </w:tc>
        <w:tc>
          <w:tcPr/>
          <w:p w:rsidR="00000000" w:rsidDel="00000000" w:rsidP="00000000" w:rsidRDefault="00000000" w:rsidRPr="00000000" w14:paraId="00000036">
            <w:pPr>
              <w:rPr>
                <w:rFonts w:ascii="Aptos" w:cs="Aptos" w:eastAsia="Aptos" w:hAnsi="Aptos"/>
              </w:rPr>
            </w:pPr>
            <w:r w:rsidDel="00000000" w:rsidR="00000000" w:rsidRPr="00000000">
              <w:rPr>
                <w:rtl w:val="0"/>
              </w:rPr>
            </w:r>
          </w:p>
          <w:p w:rsidR="00000000" w:rsidDel="00000000" w:rsidP="00000000" w:rsidRDefault="00000000" w:rsidRPr="00000000" w14:paraId="00000037">
            <w:pPr>
              <w:rPr>
                <w:rFonts w:ascii="Aptos" w:cs="Aptos" w:eastAsia="Aptos" w:hAnsi="Aptos"/>
              </w:rPr>
            </w:pPr>
            <w:r w:rsidDel="00000000" w:rsidR="00000000" w:rsidRPr="00000000">
              <w:rPr>
                <w:rtl w:val="0"/>
              </w:rPr>
            </w:r>
          </w:p>
        </w:tc>
        <w:tc>
          <w:tcPr/>
          <w:p w:rsidR="00000000" w:rsidDel="00000000" w:rsidP="00000000" w:rsidRDefault="00000000" w:rsidRPr="00000000" w14:paraId="00000038">
            <w:pPr>
              <w:rPr>
                <w:rFonts w:ascii="Aptos" w:cs="Aptos" w:eastAsia="Aptos" w:hAnsi="Aptos"/>
              </w:rPr>
            </w:pPr>
            <w:r w:rsidDel="00000000" w:rsidR="00000000" w:rsidRPr="00000000">
              <w:rPr>
                <w:rtl w:val="0"/>
              </w:rPr>
            </w:r>
          </w:p>
        </w:tc>
        <w:tc>
          <w:tcPr/>
          <w:p w:rsidR="00000000" w:rsidDel="00000000" w:rsidP="00000000" w:rsidRDefault="00000000" w:rsidRPr="00000000" w14:paraId="00000039">
            <w:pPr>
              <w:rPr>
                <w:rFonts w:ascii="Aptos" w:cs="Aptos" w:eastAsia="Aptos" w:hAnsi="Aptos"/>
              </w:rPr>
            </w:pPr>
            <w:r w:rsidDel="00000000" w:rsidR="00000000" w:rsidRPr="00000000">
              <w:rPr>
                <w:rtl w:val="0"/>
              </w:rPr>
            </w:r>
          </w:p>
        </w:tc>
        <w:tc>
          <w:tcPr/>
          <w:p w:rsidR="00000000" w:rsidDel="00000000" w:rsidP="00000000" w:rsidRDefault="00000000" w:rsidRPr="00000000" w14:paraId="0000003A">
            <w:pPr>
              <w:rPr>
                <w:rFonts w:ascii="Aptos" w:cs="Aptos" w:eastAsia="Aptos" w:hAnsi="Aptos"/>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3B">
            <w:pPr>
              <w:rPr>
                <w:rFonts w:ascii="Aptos" w:cs="Aptos" w:eastAsia="Aptos" w:hAnsi="Aptos"/>
              </w:rPr>
            </w:pPr>
            <w:r w:rsidDel="00000000" w:rsidR="00000000" w:rsidRPr="00000000">
              <w:rPr>
                <w:rFonts w:ascii="Aptos" w:cs="Aptos" w:eastAsia="Aptos" w:hAnsi="Aptos"/>
                <w:rtl w:val="0"/>
              </w:rPr>
              <w:t xml:space="preserve">No. of employees excluding directors</w:t>
            </w:r>
          </w:p>
        </w:tc>
        <w:tc>
          <w:tcPr/>
          <w:p w:rsidR="00000000" w:rsidDel="00000000" w:rsidP="00000000" w:rsidRDefault="00000000" w:rsidRPr="00000000" w14:paraId="0000003D">
            <w:pPr>
              <w:rPr>
                <w:rFonts w:ascii="Aptos" w:cs="Aptos" w:eastAsia="Aptos" w:hAnsi="Aptos"/>
              </w:rPr>
            </w:pPr>
            <w:r w:rsidDel="00000000" w:rsidR="00000000" w:rsidRPr="00000000">
              <w:rPr>
                <w:rtl w:val="0"/>
              </w:rPr>
            </w:r>
          </w:p>
          <w:p w:rsidR="00000000" w:rsidDel="00000000" w:rsidP="00000000" w:rsidRDefault="00000000" w:rsidRPr="00000000" w14:paraId="0000003E">
            <w:pPr>
              <w:rPr>
                <w:rFonts w:ascii="Aptos" w:cs="Aptos" w:eastAsia="Aptos" w:hAnsi="Aptos"/>
              </w:rPr>
            </w:pPr>
            <w:r w:rsidDel="00000000" w:rsidR="00000000" w:rsidRPr="00000000">
              <w:rPr>
                <w:rtl w:val="0"/>
              </w:rPr>
            </w:r>
          </w:p>
        </w:tc>
        <w:tc>
          <w:tcPr/>
          <w:p w:rsidR="00000000" w:rsidDel="00000000" w:rsidP="00000000" w:rsidRDefault="00000000" w:rsidRPr="00000000" w14:paraId="0000003F">
            <w:pPr>
              <w:rPr>
                <w:rFonts w:ascii="Aptos" w:cs="Aptos" w:eastAsia="Aptos" w:hAnsi="Aptos"/>
              </w:rPr>
            </w:pPr>
            <w:r w:rsidDel="00000000" w:rsidR="00000000" w:rsidRPr="00000000">
              <w:rPr>
                <w:rtl w:val="0"/>
              </w:rPr>
            </w:r>
          </w:p>
        </w:tc>
        <w:tc>
          <w:tcPr/>
          <w:p w:rsidR="00000000" w:rsidDel="00000000" w:rsidP="00000000" w:rsidRDefault="00000000" w:rsidRPr="00000000" w14:paraId="00000040">
            <w:pPr>
              <w:rPr>
                <w:rFonts w:ascii="Aptos" w:cs="Aptos" w:eastAsia="Aptos" w:hAnsi="Aptos"/>
              </w:rPr>
            </w:pPr>
            <w:r w:rsidDel="00000000" w:rsidR="00000000" w:rsidRPr="00000000">
              <w:rPr>
                <w:rtl w:val="0"/>
              </w:rPr>
            </w:r>
          </w:p>
        </w:tc>
        <w:tc>
          <w:tcPr/>
          <w:p w:rsidR="00000000" w:rsidDel="00000000" w:rsidP="00000000" w:rsidRDefault="00000000" w:rsidRPr="00000000" w14:paraId="00000041">
            <w:pPr>
              <w:rPr>
                <w:rFonts w:ascii="Aptos" w:cs="Aptos" w:eastAsia="Aptos" w:hAnsi="Aptos"/>
              </w:rPr>
            </w:pPr>
            <w:r w:rsidDel="00000000" w:rsidR="00000000" w:rsidRPr="00000000">
              <w:rPr>
                <w:rtl w:val="0"/>
              </w:rPr>
            </w:r>
          </w:p>
        </w:tc>
      </w:tr>
      <w:tr>
        <w:trPr>
          <w:cantSplit w:val="0"/>
          <w:tblHeader w:val="0"/>
        </w:trPr>
        <w:tc>
          <w:tcPr>
            <w:gridSpan w:val="6"/>
          </w:tcPr>
          <w:p w:rsidR="00000000" w:rsidDel="00000000" w:rsidP="00000000" w:rsidRDefault="00000000" w:rsidRPr="00000000" w14:paraId="00000042">
            <w:pPr>
              <w:jc w:val="both"/>
              <w:rPr>
                <w:rFonts w:ascii="Aptos" w:cs="Aptos" w:eastAsia="Aptos" w:hAnsi="Aptos"/>
              </w:rPr>
            </w:pPr>
            <w:r w:rsidDel="00000000" w:rsidR="00000000" w:rsidRPr="00000000">
              <w:rPr>
                <w:rFonts w:ascii="Aptos" w:cs="Aptos" w:eastAsia="Aptos" w:hAnsi="Aptos"/>
                <w:rtl w:val="0"/>
              </w:rPr>
              <w:t xml:space="preserve">All audited financial statements submitted must be certified true copy by Company Auditor or Company Secretary.</w:t>
            </w:r>
          </w:p>
          <w:p w:rsidR="00000000" w:rsidDel="00000000" w:rsidP="00000000" w:rsidRDefault="00000000" w:rsidRPr="00000000" w14:paraId="00000043">
            <w:pPr>
              <w:jc w:val="both"/>
              <w:rPr>
                <w:rFonts w:ascii="Aptos" w:cs="Aptos" w:eastAsia="Aptos" w:hAnsi="Aptos"/>
              </w:rPr>
            </w:pPr>
            <w:r w:rsidDel="00000000" w:rsidR="00000000" w:rsidRPr="00000000">
              <w:rPr>
                <w:rtl w:val="0"/>
              </w:rPr>
            </w:r>
          </w:p>
          <w:p w:rsidR="00000000" w:rsidDel="00000000" w:rsidP="00000000" w:rsidRDefault="00000000" w:rsidRPr="00000000" w14:paraId="00000044">
            <w:pPr>
              <w:jc w:val="both"/>
              <w:rPr>
                <w:rFonts w:ascii="Aptos" w:cs="Aptos" w:eastAsia="Aptos" w:hAnsi="Aptos"/>
              </w:rPr>
            </w:pPr>
            <w:r w:rsidDel="00000000" w:rsidR="00000000" w:rsidRPr="00000000">
              <w:rPr>
                <w:rFonts w:ascii="Aptos" w:cs="Aptos" w:eastAsia="Aptos" w:hAnsi="Aptos"/>
                <w:rtl w:val="0"/>
              </w:rPr>
              <w:t xml:space="preserve">Please submit the full set of audited financial statements for the past 3 years, except for the Outstanding Aspiring Stars Award category, which requires only the past 2 years.</w:t>
            </w:r>
          </w:p>
          <w:p w:rsidR="00000000" w:rsidDel="00000000" w:rsidP="00000000" w:rsidRDefault="00000000" w:rsidRPr="00000000" w14:paraId="00000045">
            <w:pPr>
              <w:jc w:val="both"/>
              <w:rPr>
                <w:rFonts w:ascii="Aptos" w:cs="Aptos" w:eastAsia="Aptos" w:hAnsi="Aptos"/>
              </w:rPr>
            </w:pPr>
            <w:r w:rsidDel="00000000" w:rsidR="00000000" w:rsidRPr="00000000">
              <w:rPr>
                <w:rtl w:val="0"/>
              </w:rPr>
            </w:r>
          </w:p>
          <w:p w:rsidR="00000000" w:rsidDel="00000000" w:rsidP="00000000" w:rsidRDefault="00000000" w:rsidRPr="00000000" w14:paraId="00000046">
            <w:pPr>
              <w:jc w:val="both"/>
              <w:rPr>
                <w:rFonts w:ascii="Aptos" w:cs="Aptos" w:eastAsia="Aptos" w:hAnsi="Aptos"/>
              </w:rPr>
            </w:pPr>
            <w:r w:rsidDel="00000000" w:rsidR="00000000" w:rsidRPr="00000000">
              <w:rPr>
                <w:rFonts w:ascii="Aptos" w:cs="Aptos" w:eastAsia="Aptos" w:hAnsi="Aptos"/>
                <w:rtl w:val="0"/>
              </w:rPr>
              <w:t xml:space="preserve">*For Outstanding International Business Elite Awards only.</w:t>
            </w:r>
          </w:p>
        </w:tc>
      </w:tr>
    </w:tbl>
    <w:p w:rsidR="00000000" w:rsidDel="00000000" w:rsidP="00000000" w:rsidRDefault="00000000" w:rsidRPr="00000000" w14:paraId="0000004C">
      <w:pPr>
        <w:spacing w:after="160" w:line="278.00000000000006" w:lineRule="auto"/>
        <w:rPr>
          <w:rFonts w:ascii="Aptos" w:cs="Aptos" w:eastAsia="Aptos" w:hAnsi="Aptos"/>
        </w:rPr>
      </w:pPr>
      <w:r w:rsidDel="00000000" w:rsidR="00000000" w:rsidRPr="00000000">
        <w:rPr>
          <w:rtl w:val="0"/>
        </w:rPr>
      </w:r>
    </w:p>
    <w:p w:rsidR="00000000" w:rsidDel="00000000" w:rsidP="00000000" w:rsidRDefault="00000000" w:rsidRPr="00000000" w14:paraId="0000004D">
      <w:pPr>
        <w:spacing w:after="160" w:line="278.0000000000000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c0jmDq/i3DQCcVDbFhH4H2o8Qg==">CgMxLjA4AHIhMVFaZXZ6SzZOczBqR0ZsYXkySXhRU0NnUnVScUU2ZTZB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